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A6" w:rsidRPr="008528A6" w:rsidRDefault="008528A6" w:rsidP="008528A6">
      <w:pPr>
        <w:pStyle w:val="1"/>
        <w:spacing w:before="176" w:beforeAutospacing="0" w:after="151" w:afterAutospacing="0" w:line="353" w:lineRule="atLeast"/>
        <w:jc w:val="center"/>
        <w:rPr>
          <w:rFonts w:ascii="Arial" w:hAnsi="Arial" w:cs="Arial"/>
          <w:bCs w:val="0"/>
          <w:color w:val="548DD4" w:themeColor="text2" w:themeTint="99"/>
          <w:sz w:val="28"/>
          <w:szCs w:val="28"/>
        </w:rPr>
      </w:pPr>
      <w:r w:rsidRPr="008528A6">
        <w:rPr>
          <w:rFonts w:ascii="Arial" w:hAnsi="Arial" w:cs="Arial"/>
          <w:bCs w:val="0"/>
          <w:color w:val="548DD4" w:themeColor="text2" w:themeTint="99"/>
          <w:sz w:val="28"/>
          <w:szCs w:val="28"/>
        </w:rPr>
        <w:t>Аквапарк «Ривьера» г. Казань</w:t>
      </w:r>
    </w:p>
    <w:p w:rsidR="00CF76DD" w:rsidRPr="00D35EF8" w:rsidRDefault="008528A6">
      <w:pPr>
        <w:rPr>
          <w:rFonts w:ascii="Arial" w:hAnsi="Arial" w:cs="Arial"/>
          <w:sz w:val="24"/>
          <w:szCs w:val="24"/>
        </w:rPr>
      </w:pPr>
      <w:r w:rsidRPr="00D35EF8">
        <w:rPr>
          <w:rFonts w:ascii="Arial" w:hAnsi="Arial" w:cs="Arial"/>
          <w:sz w:val="24"/>
          <w:szCs w:val="24"/>
        </w:rPr>
        <w:t>даты: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882"/>
        <w:gridCol w:w="1737"/>
        <w:gridCol w:w="1829"/>
        <w:gridCol w:w="1825"/>
        <w:gridCol w:w="1563"/>
      </w:tblGrid>
      <w:tr w:rsidR="008528A6" w:rsidRPr="008528A6" w:rsidTr="008528A6">
        <w:trPr>
          <w:jc w:val="center"/>
        </w:trPr>
        <w:tc>
          <w:tcPr>
            <w:tcW w:w="1846" w:type="dxa"/>
          </w:tcPr>
          <w:p w:rsidR="008528A6" w:rsidRPr="008528A6" w:rsidRDefault="008528A6" w:rsidP="00852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31 м</w:t>
            </w:r>
            <w:bookmarkStart w:id="0" w:name="_GoBack"/>
            <w:bookmarkEnd w:id="0"/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арта</w:t>
            </w:r>
          </w:p>
        </w:tc>
        <w:tc>
          <w:tcPr>
            <w:tcW w:w="1882" w:type="dxa"/>
          </w:tcPr>
          <w:p w:rsidR="008528A6" w:rsidRPr="008528A6" w:rsidRDefault="008528A6" w:rsidP="00852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28 апреля</w:t>
            </w:r>
          </w:p>
        </w:tc>
        <w:tc>
          <w:tcPr>
            <w:tcW w:w="1737" w:type="dxa"/>
          </w:tcPr>
          <w:p w:rsidR="008528A6" w:rsidRPr="008528A6" w:rsidRDefault="008528A6" w:rsidP="00852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5 мая</w:t>
            </w:r>
          </w:p>
        </w:tc>
        <w:tc>
          <w:tcPr>
            <w:tcW w:w="1829" w:type="dxa"/>
          </w:tcPr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2 июня</w:t>
            </w:r>
          </w:p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9 июня</w:t>
            </w:r>
          </w:p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16 июня</w:t>
            </w:r>
          </w:p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23 июня</w:t>
            </w:r>
          </w:p>
          <w:p w:rsidR="008528A6" w:rsidRPr="008528A6" w:rsidRDefault="008528A6" w:rsidP="00852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30 июня</w:t>
            </w:r>
          </w:p>
        </w:tc>
        <w:tc>
          <w:tcPr>
            <w:tcW w:w="1825" w:type="dxa"/>
          </w:tcPr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7 июля</w:t>
            </w:r>
          </w:p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14 июля</w:t>
            </w:r>
          </w:p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21 июля</w:t>
            </w:r>
          </w:p>
          <w:p w:rsidR="008528A6" w:rsidRPr="008528A6" w:rsidRDefault="008528A6" w:rsidP="00852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28 июля</w:t>
            </w:r>
          </w:p>
        </w:tc>
        <w:tc>
          <w:tcPr>
            <w:tcW w:w="1563" w:type="dxa"/>
          </w:tcPr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4 августа</w:t>
            </w:r>
          </w:p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11 августа</w:t>
            </w:r>
          </w:p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18 августа</w:t>
            </w:r>
          </w:p>
          <w:p w:rsidR="008528A6" w:rsidRPr="008528A6" w:rsidRDefault="008528A6" w:rsidP="008528A6">
            <w:pPr>
              <w:jc w:val="center"/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  <w:r w:rsidRPr="008528A6">
              <w:rPr>
                <w:rStyle w:val="atoursdates--begi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</w:rPr>
              <w:t>25 августа</w:t>
            </w:r>
          </w:p>
        </w:tc>
      </w:tr>
    </w:tbl>
    <w:p w:rsidR="008528A6" w:rsidRDefault="008528A6"/>
    <w:tbl>
      <w:tblPr>
        <w:tblW w:w="11207" w:type="dxa"/>
        <w:jc w:val="center"/>
        <w:tblInd w:w="1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8159"/>
      </w:tblGrid>
      <w:tr w:rsidR="008528A6" w:rsidRPr="008528A6" w:rsidTr="008528A6">
        <w:trPr>
          <w:trHeight w:val="388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 день + 2 </w:t>
            </w:r>
            <w:proofErr w:type="gramStart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ночных</w:t>
            </w:r>
            <w:proofErr w:type="gramEnd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переезда</w:t>
            </w:r>
          </w:p>
        </w:tc>
      </w:tr>
      <w:tr w:rsidR="008528A6" w:rsidRPr="008528A6" w:rsidTr="008528A6">
        <w:trPr>
          <w:trHeight w:val="3448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Краткое описание: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Казанский Аквапарк «РИВЬЕРА» — крупнейший в России и один из самых больших в Европе. С каждым годом все больше и больше туристов становятся поклонниками этого уникального места отдыха, где можно повернуть время вспять и снова попасть в жаркое лето. Более 50 различных аттракционов созданы специально для того, чтобы каждый нашел себе развлечение по душе, испытал настоящий всплеск эмоций и почувствовал волшебную и целительную силу воды! Маленькие посетители аквапарка с радостным визгом покоряют вершины веселых детских аттракционов или штурмуют настоящий пиратский форт с водяными пушками и безопасными горками. Приглашаем вас в это незабываемое и веселое путешествие в столицу Татарстана - Казань!</w:t>
            </w:r>
          </w:p>
        </w:tc>
      </w:tr>
      <w:tr w:rsidR="008528A6" w:rsidRPr="008528A6" w:rsidTr="008528A6">
        <w:trPr>
          <w:trHeight w:val="4382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Программа тура с аквапарком: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  <w:p w:rsidR="008528A6" w:rsidRPr="008528A6" w:rsidRDefault="008528A6" w:rsidP="008528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22.00 - Отправление в Казань.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день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08.00 - Завтрак в кафе.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08.30 - Обзорная экскурсия по Казани с посещением Казанского кремля (вход в Кремль оплачивается дополнительно). Благовещенский собор 16 в., объекты Универсиады, </w:t>
            </w:r>
            <w:proofErr w:type="spellStart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Старотатарская</w:t>
            </w:r>
            <w:proofErr w:type="spellEnd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слобода, озеро Кабан, татарская деревня, кукольный театр; Казанский Кремль, мечеть </w:t>
            </w:r>
            <w:proofErr w:type="spellStart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Кул</w:t>
            </w:r>
            <w:proofErr w:type="spellEnd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-Шариф, Казанский Богородицкий монастырь с Казанской иконой Божьей Матери, падающая Башня </w:t>
            </w:r>
            <w:proofErr w:type="spellStart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Сююмбике</w:t>
            </w:r>
            <w:proofErr w:type="spellEnd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12.00 - 16.00 Посещение аквапарка «РИВЬЕРА» (4 часа).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16.30 - 17.00 Обед в кафе.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17.30 - 20.30 Посещение торгового комплекса МЕГА.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20.30 - Отъезд в Пермь от торгового комплекса МЕГА.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день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10.00 Прибытие в Пермь.</w:t>
            </w:r>
          </w:p>
        </w:tc>
      </w:tr>
      <w:tr w:rsidR="008528A6" w:rsidRPr="008528A6" w:rsidTr="008528A6">
        <w:trPr>
          <w:trHeight w:val="3088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стоимость входит: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 Для тарифа "4 часа"</w:t>
            </w:r>
          </w:p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 на комфортабельном автобусе туристического класса, обзорная экскурсия по Казани, завтрак и обед, входной билет в аквапарк на 4 часа.</w:t>
            </w:r>
          </w:p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 Для тарифа "безлимит"</w:t>
            </w:r>
          </w:p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 на комфортабельном автобусе туристического класса, обзорная экскурсия по Казани, завтрак, входной билет в аквапарк по тарифу "безлимит". Туристы самостоятельно добираются от аквапарка после купания к месту отправления автобуса – торговому комплексу МЕГА, где будет вся группа, которая купалась 4 часа. Добраться можно общественным транспортом или на такси.</w:t>
            </w:r>
          </w:p>
        </w:tc>
      </w:tr>
      <w:tr w:rsidR="008528A6" w:rsidRPr="008528A6" w:rsidTr="008528A6">
        <w:trPr>
          <w:trHeight w:val="1174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Дополнительно по ж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нию оплачивается в офисе при бронировании: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Дополнительное место в автобусе - 3000 </w:t>
            </w:r>
            <w:proofErr w:type="gramStart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/за место. Цена комиссионная.</w:t>
            </w:r>
          </w:p>
        </w:tc>
      </w:tr>
      <w:tr w:rsidR="008528A6" w:rsidRPr="008528A6" w:rsidTr="008528A6">
        <w:trPr>
          <w:trHeight w:val="1020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Входная плата в Кремль (150 руб. – взрослые, 130 руб. – льготные категории, дети).</w:t>
            </w:r>
          </w:p>
        </w:tc>
      </w:tr>
      <w:tr w:rsidR="008528A6" w:rsidRPr="008528A6" w:rsidTr="008528A6">
        <w:trPr>
          <w:trHeight w:val="610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Ужин, сувениры.</w:t>
            </w:r>
          </w:p>
        </w:tc>
      </w:tr>
      <w:tr w:rsidR="008528A6" w:rsidRPr="008528A6" w:rsidTr="008528A6">
        <w:trPr>
          <w:trHeight w:val="1671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Комментарий агента: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Отличный вариант развлекательно-познавательного путешествия на выходные! Тур подходит для всех категорий туристов, однако стоит учитывать, что 2 ночи туристы проведут в автобусе, что может вызвать значительные неудобства для туристов младше 3-х лет и беременных женщин. Аквапарк «Ривьера» - самый большой крытый аквапарк в России – рекомендуем!</w:t>
            </w:r>
          </w:p>
        </w:tc>
      </w:tr>
      <w:tr w:rsidR="008528A6" w:rsidRPr="008528A6" w:rsidTr="008528A6">
        <w:trPr>
          <w:trHeight w:val="1513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Рекомендуется взять с собой: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Для экскурсии: фотоаппарат, деньги на сувениры и ужин.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Для посещения аквапарка: сланцы, принадлежности для душа, купальник (плавки) без металлических деталей.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Для поездки в автобусе: плед, подушечка, кружка, перекус. </w:t>
            </w:r>
          </w:p>
        </w:tc>
      </w:tr>
      <w:tr w:rsidR="008528A6" w:rsidRPr="008528A6" w:rsidTr="008528A6">
        <w:trPr>
          <w:trHeight w:val="4088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Место и время отправления: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22.00 - </w:t>
            </w:r>
            <w:hyperlink r:id="rId5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г. Пермь, ул. Ленина, 53 ("</w:t>
              </w:r>
              <w:proofErr w:type="spellStart"/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ТеатрТеатр</w:t>
              </w:r>
              <w:proofErr w:type="spellEnd"/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")</w:t>
              </w:r>
            </w:hyperlink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22.10 - </w:t>
            </w:r>
            <w:hyperlink r:id="rId6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ост. Сосновый бор (по ул. </w:t>
              </w:r>
              <w:proofErr w:type="gramStart"/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Якутская</w:t>
              </w:r>
              <w:proofErr w:type="gramEnd"/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22.15 - </w:t>
            </w:r>
            <w:hyperlink r:id="rId7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м-н </w:t>
              </w:r>
              <w:proofErr w:type="spellStart"/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Закамск</w:t>
              </w:r>
              <w:proofErr w:type="spellEnd"/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, ост. </w:t>
              </w:r>
              <w:proofErr w:type="spellStart"/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Лядова</w:t>
              </w:r>
              <w:proofErr w:type="spellEnd"/>
            </w:hyperlink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22.40 - </w:t>
            </w:r>
            <w:hyperlink r:id="rId8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г. Краснокамск, ост. Фабрика Гознак</w:t>
              </w:r>
            </w:hyperlink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22.45 - </w:t>
            </w:r>
            <w:hyperlink r:id="rId9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ост. </w:t>
              </w:r>
              <w:proofErr w:type="gramStart"/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Отворот на Майский</w:t>
              </w:r>
            </w:hyperlink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23.00 - </w:t>
            </w:r>
            <w:proofErr w:type="spellStart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"https://yandex.ru/maps/?um=constructor%3A4c43928392b87e0e9b418c7d69500b5642d2123f6238ea09d718326fc3d4be4f&amp;source=constructorLink" \t "_blank" </w:instrTex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8528A6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Нытвенский</w:t>
            </w:r>
            <w:proofErr w:type="spellEnd"/>
            <w:r w:rsidRPr="008528A6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отворот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23.05 - </w:t>
            </w:r>
            <w:proofErr w:type="spellStart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"https://yandex.ru/maps/?um=constructor%3A435b4ad23538dc4e383b63d1c4476f7aa04168d101f789888571ae88f6bea849&amp;source=constructorLink" \t "_blank" </w:instrTex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8528A6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Григорьевский</w:t>
            </w:r>
            <w:proofErr w:type="spellEnd"/>
            <w:r w:rsidRPr="008528A6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отворот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23.10 - </w:t>
            </w:r>
            <w:hyperlink r:id="rId10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отворот Кудымкар/Карагай</w:t>
              </w:r>
            </w:hyperlink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23.30 - </w:t>
            </w:r>
            <w:proofErr w:type="spellStart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"https://yandex.ru/maps/?um=constructor%3Af593c65b81e259fe76a1179a7c4681cb91354d088d68c203cb8a8328babff663&amp;source=constructorLink" \t "_blank" </w:instrTex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8528A6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Очерский</w:t>
            </w:r>
            <w:proofErr w:type="spellEnd"/>
            <w:r w:rsidRPr="008528A6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отворот (АЗС "Лукойл")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23.50 - </w:t>
            </w:r>
            <w:hyperlink r:id="rId11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Большая Соснова, кафе "Казачья Застава"</w:t>
              </w:r>
            </w:hyperlink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00.00 - </w:t>
            </w:r>
            <w:hyperlink r:id="rId12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Большая Соснова, кафе "Гавань"</w:t>
              </w:r>
            </w:hyperlink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01.00 (УДМ) - </w:t>
            </w:r>
            <w:hyperlink r:id="rId13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г. Воткинск, на трассе, кафе "У моста"</w:t>
              </w:r>
            </w:hyperlink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01.45 (УДМ) - </w:t>
            </w:r>
            <w:hyperlink r:id="rId14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г. Ижевск, ТЦ Малахит, ул. Удмуртская, 273</w:t>
              </w:r>
            </w:hyperlink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03.00 (УДМ)</w:t>
            </w:r>
            <w:proofErr w:type="gramEnd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- </w:t>
            </w:r>
            <w:hyperlink r:id="rId15" w:tgtFrame="_blank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г. Можга, ул. имени Ф.Я. </w:t>
              </w:r>
              <w:proofErr w:type="spellStart"/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Фалалеева</w:t>
              </w:r>
              <w:proofErr w:type="spellEnd"/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, 10, кафе "Турист"</w:t>
              </w:r>
            </w:hyperlink>
          </w:p>
        </w:tc>
      </w:tr>
      <w:tr w:rsidR="008528A6" w:rsidRPr="008528A6" w:rsidTr="008528A6">
        <w:trPr>
          <w:trHeight w:val="819"/>
          <w:jc w:val="center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для поездки: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28A6" w:rsidRPr="008528A6" w:rsidRDefault="008528A6" w:rsidP="008528A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Паспорт/свидетельство о рождении оригиналы, мед</w:t>
            </w:r>
            <w:proofErr w:type="gramStart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олис, пенсионное удостоверение, студенческий билет.</w:t>
            </w:r>
          </w:p>
        </w:tc>
      </w:tr>
    </w:tbl>
    <w:p w:rsidR="008528A6" w:rsidRPr="008528A6" w:rsidRDefault="008528A6" w:rsidP="008528A6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28A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</w:t>
      </w:r>
    </w:p>
    <w:tbl>
      <w:tblPr>
        <w:tblW w:w="112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376"/>
        <w:gridCol w:w="1359"/>
        <w:gridCol w:w="1656"/>
        <w:gridCol w:w="861"/>
        <w:gridCol w:w="1480"/>
        <w:gridCol w:w="1657"/>
        <w:gridCol w:w="886"/>
      </w:tblGrid>
      <w:tr w:rsidR="008528A6" w:rsidRPr="008528A6" w:rsidTr="008528A6">
        <w:trPr>
          <w:trHeight w:val="720"/>
          <w:jc w:val="center"/>
        </w:trPr>
        <w:tc>
          <w:tcPr>
            <w:tcW w:w="112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Стоимость на 1 чел.</w:t>
            </w: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Забронировать</w:t>
            </w:r>
          </w:p>
        </w:tc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Смотреть наличие мест</w:t>
            </w:r>
          </w:p>
        </w:tc>
        <w:tc>
          <w:tcPr>
            <w:tcW w:w="3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 часа</w:t>
            </w:r>
          </w:p>
        </w:tc>
        <w:tc>
          <w:tcPr>
            <w:tcW w:w="40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безлимит</w:t>
            </w:r>
          </w:p>
        </w:tc>
      </w:tr>
      <w:tr w:rsidR="008528A6" w:rsidRPr="008528A6" w:rsidTr="008528A6">
        <w:trPr>
          <w:trHeight w:val="930"/>
          <w:jc w:val="center"/>
        </w:trPr>
        <w:tc>
          <w:tcPr>
            <w:tcW w:w="20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A6" w:rsidRPr="008528A6" w:rsidRDefault="008528A6" w:rsidP="008528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8A6" w:rsidRPr="008528A6" w:rsidRDefault="008528A6" w:rsidP="008528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пенсионер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студент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дети 13-17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дети 5-12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пенсионер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студент</w:t>
            </w: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дети 13-17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дети 5-12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31.03.2023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7100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6800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28.04.2023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7200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05.05.2023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7200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02.06.2023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7200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7000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6900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09.06.2023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7600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7300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16.06.2023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7600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7300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7700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23.06.2023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7600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7300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</w:tr>
      <w:tr w:rsidR="008528A6" w:rsidRPr="008528A6" w:rsidTr="008528A6">
        <w:trPr>
          <w:trHeight w:val="315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30.06.2023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8600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07.07.2023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8600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14.07.2023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8600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21.07.2023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8600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28.07.2023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9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8600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0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04.08.2023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1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8600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2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11.08.2023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3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8600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4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18.08.2023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5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8600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25.08.2023</w:t>
              </w:r>
            </w:hyperlink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7" w:history="1">
              <w:r w:rsidRPr="008528A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8100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8600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Дети 0-4 года или ниже 120 см: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4500</w:t>
            </w:r>
          </w:p>
        </w:tc>
      </w:tr>
      <w:tr w:rsidR="008528A6" w:rsidRPr="008528A6" w:rsidTr="008528A6">
        <w:trPr>
          <w:trHeight w:val="300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Без аквапарка (все категории туристов):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4500</w:t>
            </w:r>
          </w:p>
        </w:tc>
      </w:tr>
      <w:tr w:rsidR="008528A6" w:rsidRPr="008528A6" w:rsidTr="008528A6">
        <w:trPr>
          <w:trHeight w:val="615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Скидка для туристов из Удмуртии: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300</w:t>
            </w:r>
          </w:p>
        </w:tc>
      </w:tr>
      <w:tr w:rsidR="008528A6" w:rsidRPr="008528A6" w:rsidTr="008528A6">
        <w:trPr>
          <w:trHeight w:val="615"/>
          <w:jc w:val="center"/>
        </w:trPr>
        <w:tc>
          <w:tcPr>
            <w:tcW w:w="104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Скидка на последний ряд: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28A6" w:rsidRPr="008528A6" w:rsidRDefault="008528A6" w:rsidP="008528A6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528A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300</w:t>
            </w:r>
          </w:p>
        </w:tc>
      </w:tr>
    </w:tbl>
    <w:p w:rsidR="008528A6" w:rsidRPr="008528A6" w:rsidRDefault="008528A6" w:rsidP="008528A6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8528A6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</w:t>
      </w:r>
    </w:p>
    <w:p w:rsidR="008528A6" w:rsidRDefault="008528A6"/>
    <w:sectPr w:rsidR="008528A6" w:rsidSect="00852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A6"/>
    <w:rsid w:val="008528A6"/>
    <w:rsid w:val="00CF76DD"/>
    <w:rsid w:val="00D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8A6"/>
    <w:rPr>
      <w:color w:val="0000FF"/>
      <w:u w:val="single"/>
    </w:rPr>
  </w:style>
  <w:style w:type="character" w:styleId="a5">
    <w:name w:val="Strong"/>
    <w:basedOn w:val="a0"/>
    <w:uiPriority w:val="22"/>
    <w:qFormat/>
    <w:rsid w:val="00852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toursdates--begin">
    <w:name w:val="atours__dates--begin"/>
    <w:basedOn w:val="a0"/>
    <w:rsid w:val="008528A6"/>
  </w:style>
  <w:style w:type="table" w:styleId="a6">
    <w:name w:val="Table Grid"/>
    <w:basedOn w:val="a1"/>
    <w:uiPriority w:val="59"/>
    <w:rsid w:val="0085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8A6"/>
    <w:rPr>
      <w:color w:val="0000FF"/>
      <w:u w:val="single"/>
    </w:rPr>
  </w:style>
  <w:style w:type="character" w:styleId="a5">
    <w:name w:val="Strong"/>
    <w:basedOn w:val="a0"/>
    <w:uiPriority w:val="22"/>
    <w:qFormat/>
    <w:rsid w:val="00852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toursdates--begin">
    <w:name w:val="atours__dates--begin"/>
    <w:basedOn w:val="a0"/>
    <w:rsid w:val="008528A6"/>
  </w:style>
  <w:style w:type="table" w:styleId="a6">
    <w:name w:val="Table Grid"/>
    <w:basedOn w:val="a1"/>
    <w:uiPriority w:val="59"/>
    <w:rsid w:val="0085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um=constructor%3Ae6b019da8c720ac0a7ab9cc03c1de0a9b404d1ef5091a49eed68c8b635740dd9&amp;source=constructorLink" TargetMode="External"/><Relationship Id="rId18" Type="http://schemas.openxmlformats.org/officeDocument/2006/relationships/hyperlink" Target="https://pcot.ruturbron.ru/reserve/7976" TargetMode="External"/><Relationship Id="rId26" Type="http://schemas.openxmlformats.org/officeDocument/2006/relationships/hyperlink" Target="https://pcot.ruturbron.ru/reserve/7980" TargetMode="External"/><Relationship Id="rId39" Type="http://schemas.openxmlformats.org/officeDocument/2006/relationships/hyperlink" Target="https://pcot.ruturbron.ru/bus/7986/6791/6843/sche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cot.ruturbron.ru/bus/7977/6782/6834/scheme" TargetMode="External"/><Relationship Id="rId34" Type="http://schemas.openxmlformats.org/officeDocument/2006/relationships/hyperlink" Target="https://pcot.ruturbron.ru/reserve/7984" TargetMode="External"/><Relationship Id="rId42" Type="http://schemas.openxmlformats.org/officeDocument/2006/relationships/hyperlink" Target="https://pcot.ruturbron.ru/reserve/7988" TargetMode="External"/><Relationship Id="rId47" Type="http://schemas.openxmlformats.org/officeDocument/2006/relationships/hyperlink" Target="https://pcot.ruturbron.ru/bus/7990/6795/6847/scheme" TargetMode="External"/><Relationship Id="rId7" Type="http://schemas.openxmlformats.org/officeDocument/2006/relationships/hyperlink" Target="https://yandex.ru/maps/?um=constructor%3Aea3f7f358c546ccbb3e3d219ae8e006a4fa72830626912b2798f1d9bd486e390&amp;source=constructorLink" TargetMode="External"/><Relationship Id="rId12" Type="http://schemas.openxmlformats.org/officeDocument/2006/relationships/hyperlink" Target="https://yandex.ru/maps/?um=constructor%3A6235748129406670ea23b56df0a0bcf8cf9eacb3367f9a2077ebccb79c2d80ad&amp;source=constructorLink" TargetMode="External"/><Relationship Id="rId17" Type="http://schemas.openxmlformats.org/officeDocument/2006/relationships/hyperlink" Target="https://pcot.ruturbron.ru/bus/7975/6780/6832/scheme" TargetMode="External"/><Relationship Id="rId25" Type="http://schemas.openxmlformats.org/officeDocument/2006/relationships/hyperlink" Target="https://pcot.ruturbron.ru/bus/7979/6784/6836/scheme" TargetMode="External"/><Relationship Id="rId33" Type="http://schemas.openxmlformats.org/officeDocument/2006/relationships/hyperlink" Target="https://pcot.ruturbron.ru/bus/7983/6788/6840/scheme" TargetMode="External"/><Relationship Id="rId38" Type="http://schemas.openxmlformats.org/officeDocument/2006/relationships/hyperlink" Target="https://pcot.ruturbron.ru/reserve/7986" TargetMode="External"/><Relationship Id="rId46" Type="http://schemas.openxmlformats.org/officeDocument/2006/relationships/hyperlink" Target="https://pcot.ruturbron.ru/reserve/79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cot.ruturbron.ru/reserve/7975" TargetMode="External"/><Relationship Id="rId20" Type="http://schemas.openxmlformats.org/officeDocument/2006/relationships/hyperlink" Target="https://pcot.ruturbron.ru/reserve/7977" TargetMode="External"/><Relationship Id="rId29" Type="http://schemas.openxmlformats.org/officeDocument/2006/relationships/hyperlink" Target="https://pcot.ruturbron.ru/bus/7981/6786/6838/scheme" TargetMode="External"/><Relationship Id="rId41" Type="http://schemas.openxmlformats.org/officeDocument/2006/relationships/hyperlink" Target="https://pcot.ruturbron.ru/bus/7987/6792/6844/schem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95333cb96ba2bf94ae5b793e040f1eff9a4908adfc528baabb9d63c88a68b952&amp;source=constructorLink" TargetMode="External"/><Relationship Id="rId11" Type="http://schemas.openxmlformats.org/officeDocument/2006/relationships/hyperlink" Target="https://yandex.ru/maps/?um=constructor%3A5ac609102b0a0fb8942b327a279027aca1f9257ab9711dce1b89cc5ecea253c4&amp;source=constructorLink" TargetMode="External"/><Relationship Id="rId24" Type="http://schemas.openxmlformats.org/officeDocument/2006/relationships/hyperlink" Target="https://pcot.ruturbron.ru/reserve/7979" TargetMode="External"/><Relationship Id="rId32" Type="http://schemas.openxmlformats.org/officeDocument/2006/relationships/hyperlink" Target="https://pcot.ruturbron.ru/reserve/7983" TargetMode="External"/><Relationship Id="rId37" Type="http://schemas.openxmlformats.org/officeDocument/2006/relationships/hyperlink" Target="https://pcot.ruturbron.ru/bus/7985/6790/6842/scheme" TargetMode="External"/><Relationship Id="rId40" Type="http://schemas.openxmlformats.org/officeDocument/2006/relationships/hyperlink" Target="https://pcot.ruturbron.ru/reserve/7987" TargetMode="External"/><Relationship Id="rId45" Type="http://schemas.openxmlformats.org/officeDocument/2006/relationships/hyperlink" Target="https://pcot.ruturbron.ru/bus/7989/6794/6846/scheme" TargetMode="External"/><Relationship Id="rId5" Type="http://schemas.openxmlformats.org/officeDocument/2006/relationships/hyperlink" Target="https://yandex.ru/maps/?um=constructor%3A991417203fcb4cfbe4666bc784be274b211bb28d360f574d8aaace2867e630ad&amp;source=constructorLink" TargetMode="External"/><Relationship Id="rId15" Type="http://schemas.openxmlformats.org/officeDocument/2006/relationships/hyperlink" Target="https://yandex.ru/maps/?um=constructor%3Aa0e3038c0de1ee82637ad2d7d07b22b980c9f3c3ed7ad43b4f810ed1589e330a&amp;source=constructorLink" TargetMode="External"/><Relationship Id="rId23" Type="http://schemas.openxmlformats.org/officeDocument/2006/relationships/hyperlink" Target="https://pcot.ruturbron.ru/bus/7978/6783/6835/scheme" TargetMode="External"/><Relationship Id="rId28" Type="http://schemas.openxmlformats.org/officeDocument/2006/relationships/hyperlink" Target="https://pcot.ruturbron.ru/reserve/7981" TargetMode="External"/><Relationship Id="rId36" Type="http://schemas.openxmlformats.org/officeDocument/2006/relationships/hyperlink" Target="https://pcot.ruturbron.ru/reserve/798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ndex.ru/maps/?um=constructor%3Ac7520dc80bf1e55f9f8099af10b76195d50943374c39264a1c2900437b072289&amp;source=constructorLink" TargetMode="External"/><Relationship Id="rId19" Type="http://schemas.openxmlformats.org/officeDocument/2006/relationships/hyperlink" Target="https://pcot.ruturbron.ru/bus/7976/6781/6833/scheme" TargetMode="External"/><Relationship Id="rId31" Type="http://schemas.openxmlformats.org/officeDocument/2006/relationships/hyperlink" Target="https://pcot.ruturbron.ru/bus/7982/6787/6839/scheme" TargetMode="External"/><Relationship Id="rId44" Type="http://schemas.openxmlformats.org/officeDocument/2006/relationships/hyperlink" Target="https://pcot.ruturbron.ru/reserve/7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um=constructor%3A20601976dc6b4f6b160de70717ef01df0e11c32a9654dcbed6ff2c552b24076c&amp;source=constructorLink" TargetMode="External"/><Relationship Id="rId14" Type="http://schemas.openxmlformats.org/officeDocument/2006/relationships/hyperlink" Target="https://yandex.ru/maps/?um=constructor%3A5db4f0622cf0c66278a4741724d1824d9d9beffb36110b3d48dfe7eef18efbc2&amp;source=constructorLink" TargetMode="External"/><Relationship Id="rId22" Type="http://schemas.openxmlformats.org/officeDocument/2006/relationships/hyperlink" Target="https://pcot.ruturbron.ru/reserve/7978" TargetMode="External"/><Relationship Id="rId27" Type="http://schemas.openxmlformats.org/officeDocument/2006/relationships/hyperlink" Target="https://pcot.ruturbron.ru/bus/7980/6785/6837/scheme" TargetMode="External"/><Relationship Id="rId30" Type="http://schemas.openxmlformats.org/officeDocument/2006/relationships/hyperlink" Target="https://pcot.ruturbron.ru/reserve/7982" TargetMode="External"/><Relationship Id="rId35" Type="http://schemas.openxmlformats.org/officeDocument/2006/relationships/hyperlink" Target="https://pcot.ruturbron.ru/bus/7984/6789/6841/scheme" TargetMode="External"/><Relationship Id="rId43" Type="http://schemas.openxmlformats.org/officeDocument/2006/relationships/hyperlink" Target="https://pcot.ruturbron.ru/bus/7988/6793/6845/schem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ndex.ru/maps/?um=constructor%3A2ab126b8f48b990ccbef5fb4ddbf910e8e26b17a40ca3912de854faf2f092789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2023-01-25T12:22:00Z</dcterms:created>
  <dcterms:modified xsi:type="dcterms:W3CDTF">2023-01-25T12:37:00Z</dcterms:modified>
</cp:coreProperties>
</file>