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5EE" w:rsidRDefault="00BC55EE"/>
    <w:p w:rsidR="00355A39" w:rsidRDefault="00355A39" w:rsidP="00355A39">
      <w:pPr>
        <w:spacing w:after="0" w:line="240" w:lineRule="auto"/>
        <w:jc w:val="center"/>
        <w:textAlignment w:val="baseline"/>
        <w:outlineLvl w:val="0"/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</w:pPr>
      <w:bookmarkStart w:id="0" w:name="_GoBack"/>
      <w:r w:rsidRPr="00355A39"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  <w:t>Отель "Экватор"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355A39" w:rsidTr="00355A39">
        <w:tc>
          <w:tcPr>
            <w:tcW w:w="5341" w:type="dxa"/>
          </w:tcPr>
          <w:bookmarkEnd w:id="0"/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C1173D8" wp14:editId="0495E683">
                  <wp:extent cx="2967166" cy="2047164"/>
                  <wp:effectExtent l="0" t="0" r="5080" b="0"/>
                  <wp:docPr id="68" name="Рисунок 68" descr="F86BD250-C367-43BC-958D-A4CE8F287D3C">
                    <a:hlinkClick xmlns:a="http://schemas.openxmlformats.org/drawingml/2006/main" r:id="rId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86BD250-C367-43BC-958D-A4CE8F287D3C">
                            <a:hlinkClick r:id="rId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965" cy="205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5B8D62F" wp14:editId="1EFD6B18">
                  <wp:extent cx="2967169" cy="2047165"/>
                  <wp:effectExtent l="0" t="0" r="5080" b="0"/>
                  <wp:docPr id="67" name="Рисунок 67" descr="B7B503B2-29C6-4FB3-9445-748B8A3CCEBE-1">
                    <a:hlinkClick xmlns:a="http://schemas.openxmlformats.org/drawingml/2006/main" r:id="rId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7B503B2-29C6-4FB3-9445-748B8A3CCEBE-1">
                            <a:hlinkClick r:id="rId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262" cy="204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A39" w:rsidTr="00355A39"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355A39" w:rsidTr="00355A39"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286964C3" wp14:editId="6E4B5418">
                  <wp:extent cx="3066072" cy="2115403"/>
                  <wp:effectExtent l="0" t="0" r="1270" b="0"/>
                  <wp:docPr id="66" name="Рисунок 66" descr="F64CF4A2-4CCD-4B53-A1B1-288D4485E045-1">
                    <a:hlinkClick xmlns:a="http://schemas.openxmlformats.org/drawingml/2006/main" r:id="rId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64CF4A2-4CCD-4B53-A1B1-288D4485E045-1">
                            <a:hlinkClick r:id="rId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169" cy="211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612F4" wp14:editId="47720C9B">
                  <wp:extent cx="2821823" cy="2115403"/>
                  <wp:effectExtent l="0" t="0" r="0" b="0"/>
                  <wp:docPr id="73" name="Рисунок 73" descr="https://pcot59.ru/assets/galleries/4330/yykixrj-f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pcot59.ru/assets/galleries/4330/yykixrj-f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74" cy="211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A39" w:rsidTr="00355A39"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355A39" w:rsidTr="00355A39"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668FA" wp14:editId="4246057A">
                  <wp:extent cx="2119491" cy="2825087"/>
                  <wp:effectExtent l="0" t="0" r="0" b="0"/>
                  <wp:docPr id="70" name="Рисунок 70" descr="https://pcot59.ru/assets/galleries/4330/bb7f967f-0515-43d7-bd52-bb66815830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pcot59.ru/assets/galleries/4330/bb7f967f-0515-43d7-bd52-bb66815830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4" cy="282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CFE2D" wp14:editId="0BBFCA8F">
                  <wp:extent cx="2114985" cy="2819079"/>
                  <wp:effectExtent l="0" t="0" r="0" b="635"/>
                  <wp:docPr id="71" name="Рисунок 71" descr="https://pcot59.ru/assets/galleries/4330/d4732ba3-0671-4383-b38f-6b7e8c018c6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pcot59.ru/assets/galleries/4330/d4732ba3-0671-4383-b38f-6b7e8c018c6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04" cy="282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A39" w:rsidTr="00355A39"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355A39" w:rsidTr="00355A39"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7C8740" wp14:editId="465D8BAD">
                  <wp:extent cx="2160448" cy="2879677"/>
                  <wp:effectExtent l="0" t="0" r="0" b="0"/>
                  <wp:docPr id="72" name="Рисунок 72" descr="https://pcot59.ru/assets/galleries/4330/5de99500-3810-49c7-be09-4ce028b0eb1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pcot59.ru/assets/galleries/4330/5de99500-3810-49c7-be09-4ce028b0eb1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89" cy="287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43522" wp14:editId="3B36FF31">
                  <wp:extent cx="1918035" cy="2879677"/>
                  <wp:effectExtent l="0" t="0" r="6350" b="0"/>
                  <wp:docPr id="74" name="Рисунок 74" descr="https://pcot59.ru/assets/galleries/4330/pqxfbb089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pcot59.ru/assets/galleries/4330/pqxfbb089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63" cy="289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A39" w:rsidTr="00355A39"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355A39" w:rsidTr="00355A39"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4B6CB" wp14:editId="6E25568C">
                  <wp:extent cx="2867871" cy="2149924"/>
                  <wp:effectExtent l="0" t="0" r="8890" b="3175"/>
                  <wp:docPr id="75" name="Рисунок 75" descr="https://pcot59.ru/assets/galleries/4330/3aduwjvt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pcot59.ru/assets/galleries/4330/3aduwjvt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175" cy="215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55A39" w:rsidRPr="00355A39" w:rsidRDefault="00355A39" w:rsidP="00355A39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619AB" wp14:editId="32C382AC">
                  <wp:extent cx="2770496" cy="2078630"/>
                  <wp:effectExtent l="0" t="0" r="0" b="0"/>
                  <wp:docPr id="76" name="Рисунок 76" descr="https://pcot59.ru/assets/galleries/4330/uko_enzmb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pcot59.ru/assets/galleries/4330/uko_enzmb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27" cy="20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A39" w:rsidTr="00355A39">
        <w:tc>
          <w:tcPr>
            <w:tcW w:w="5341" w:type="dxa"/>
          </w:tcPr>
          <w:p w:rsidR="00355A39" w:rsidRDefault="00355A39" w:rsidP="00355A39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  <w:tc>
          <w:tcPr>
            <w:tcW w:w="5341" w:type="dxa"/>
          </w:tcPr>
          <w:p w:rsidR="00355A39" w:rsidRDefault="00355A39" w:rsidP="00355A39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</w:tr>
      <w:tr w:rsidR="00355A39" w:rsidTr="00355A39">
        <w:tc>
          <w:tcPr>
            <w:tcW w:w="5341" w:type="dxa"/>
          </w:tcPr>
          <w:p w:rsidR="00355A39" w:rsidRDefault="00355A39" w:rsidP="00355A39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E0A33" wp14:editId="3DAA064B">
                  <wp:extent cx="2754440" cy="3671248"/>
                  <wp:effectExtent l="0" t="0" r="8255" b="5715"/>
                  <wp:docPr id="77" name="Рисунок 77" descr="https://pcot59.ru/assets/galleries/4330/l5rz4rcsp0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pcot59.ru/assets/galleries/4330/l5rz4rcsp0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463" cy="367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55A39" w:rsidRDefault="00355A39" w:rsidP="00355A39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</w:tr>
      <w:tr w:rsidR="00355A39" w:rsidTr="00355A39">
        <w:tc>
          <w:tcPr>
            <w:tcW w:w="5341" w:type="dxa"/>
          </w:tcPr>
          <w:p w:rsidR="00355A39" w:rsidRDefault="00355A39" w:rsidP="00355A39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  <w:tc>
          <w:tcPr>
            <w:tcW w:w="5341" w:type="dxa"/>
          </w:tcPr>
          <w:p w:rsidR="00355A39" w:rsidRDefault="00355A39" w:rsidP="00355A39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</w:tr>
      <w:tr w:rsidR="00355A39" w:rsidTr="00355A39">
        <w:tc>
          <w:tcPr>
            <w:tcW w:w="5341" w:type="dxa"/>
          </w:tcPr>
          <w:p w:rsidR="00355A39" w:rsidRDefault="00355A39" w:rsidP="00355A39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  <w:tc>
          <w:tcPr>
            <w:tcW w:w="5341" w:type="dxa"/>
          </w:tcPr>
          <w:p w:rsidR="00355A39" w:rsidRDefault="00355A39" w:rsidP="00355A39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</w:tr>
    </w:tbl>
    <w:p w:rsidR="00355A39" w:rsidRPr="00355A39" w:rsidRDefault="00355A39" w:rsidP="00355A39">
      <w:pPr>
        <w:spacing w:after="0" w:line="240" w:lineRule="auto"/>
        <w:jc w:val="center"/>
        <w:textAlignment w:val="baseline"/>
        <w:outlineLvl w:val="0"/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</w:pPr>
    </w:p>
    <w:p w:rsidR="00355A39" w:rsidRPr="00355A39" w:rsidRDefault="00355A39" w:rsidP="00355A39">
      <w:pPr>
        <w:shd w:val="clear" w:color="auto" w:fill="F7F7F7"/>
        <w:spacing w:line="240" w:lineRule="auto"/>
        <w:textAlignment w:val="baseline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355A39">
        <w:rPr>
          <w:rFonts w:ascii="Open Sans" w:eastAsia="Times New Roman" w:hAnsi="Open Sans" w:cs="Open Sans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Направление: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 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Пермь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Джубга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Лермонтово</w:t>
      </w:r>
      <w:proofErr w:type="spellEnd"/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Туапсе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Лазаревское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Вардане</w:t>
      </w:r>
      <w:proofErr w:type="spellEnd"/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Лоо</w:t>
      </w:r>
      <w:proofErr w:type="spellEnd"/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Сочи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Адлер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ПСОУ </w:t>
      </w:r>
      <w:r w:rsidRPr="00355A39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Пермь</w:t>
      </w:r>
    </w:p>
    <w:p w:rsidR="00355A39" w:rsidRPr="00355A39" w:rsidRDefault="00355A39" w:rsidP="00355A39">
      <w:pPr>
        <w:shd w:val="clear" w:color="auto" w:fill="F7F7F7"/>
        <w:spacing w:line="240" w:lineRule="auto"/>
        <w:textAlignment w:val="baseline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355A39">
        <w:rPr>
          <w:rFonts w:ascii="Open Sans" w:eastAsia="Times New Roman" w:hAnsi="Open Sans" w:cs="Open Sans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Продолжительность: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 </w:t>
      </w:r>
      <w:r w:rsidRPr="00355A39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10 ночей на море + дорога</w:t>
      </w:r>
    </w:p>
    <w:tbl>
      <w:tblPr>
        <w:tblW w:w="109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4"/>
        <w:gridCol w:w="8571"/>
      </w:tblGrid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Город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п. </w:t>
            </w:r>
            <w:proofErr w:type="spell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Лермонтово</w:t>
            </w:r>
            <w:proofErr w:type="spellEnd"/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Адрес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ул. Ленина, 58Б</w:t>
            </w:r>
          </w:p>
        </w:tc>
      </w:tr>
      <w:tr w:rsidR="00355A39" w:rsidRPr="00355A39" w:rsidTr="00355A39">
        <w:trPr>
          <w:trHeight w:val="54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Посмотреть расположение на карте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hyperlink r:id="rId19" w:tgtFrame="_blank" w:history="1">
              <w:r w:rsidRPr="00355A3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bdr w:val="none" w:sz="0" w:space="0" w:color="auto" w:frame="1"/>
                  <w:lang w:eastAsia="ru-RU"/>
                </w:rPr>
                <w:t>https://yandex.ru/maps/10995/krasnodar-krai/house/ulitsa_lenina_58b/Z0EYcQJlSEUHQFpufX9xcHliZg==/?from=api-maps&amp;ll=38.755100%2C44.301512&amp;origin=jsapi_2_1_79&amp;z=17.09</w:t>
              </w:r>
            </w:hyperlink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Инфраструктура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Этажность корпуса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Категория номеров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Комфорт</w:t>
            </w:r>
          </w:p>
        </w:tc>
      </w:tr>
      <w:tr w:rsidR="00355A39" w:rsidRPr="00355A39" w:rsidTr="00355A39">
        <w:trPr>
          <w:trHeight w:val="54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Комплектация номеров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Все номера оснащены удобной мебелью, шкаф, пуфик, тумбочка, сплит-системами, ЖК телевизорами, холодильниками, санузлом с душевой. В номера предоставляется детская кроватка. С общим балконом</w:t>
            </w:r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rPr>
          <w:trHeight w:val="54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Сколько доп. мест можно поставить в номере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rPr>
          <w:trHeight w:val="54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Уборка номеров, белья, полотенец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Дети принимаются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rPr>
          <w:trHeight w:val="54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Дети проживают бесплатно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rPr>
          <w:trHeight w:val="54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Питание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На территории отеля есть возможность организовать 3-х разовое питание в столовой. 1 000 </w:t>
            </w:r>
            <w:proofErr w:type="spell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руб</w:t>
            </w:r>
            <w:proofErr w:type="spellEnd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/сутки/чел</w:t>
            </w:r>
            <w:proofErr w:type="gramStart"/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</w:t>
            </w:r>
            <w:proofErr w:type="gramEnd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сли отдельно, то завтрак - 300р, обед 500р, ужин 400р</w:t>
            </w:r>
          </w:p>
        </w:tc>
      </w:tr>
      <w:tr w:rsidR="00355A39" w:rsidRPr="00355A39" w:rsidTr="00355A39">
        <w:trPr>
          <w:trHeight w:val="1635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Услуги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На территории имеются: </w:t>
            </w:r>
            <w:proofErr w:type="spell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мангальные</w:t>
            </w:r>
            <w:proofErr w:type="spellEnd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зоны, бильярд, теннис, детская анимация 2 раза в неделю, беседки! Обустроена шикарная детская зона с игрушками и открытым кинотеатром. Есть детская площадка и детский бассейн. В гостинице есть экскурсии в горы, на водопады. Можно заказать морскую прогулку по Черному морю на катере, корабле или яхте. Если вы </w:t>
            </w:r>
            <w:proofErr w:type="gram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планируете</w:t>
            </w:r>
            <w:proofErr w:type="gramEnd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отдых с малышом, отель может предоставить вам люльку, детскую кроватку. На территории отеля также расположены беседки и столики с видом на горы и море. Для </w:t>
            </w:r>
            <w:proofErr w:type="gram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гостей</w:t>
            </w:r>
            <w:proofErr w:type="gramEnd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прибывших на личном автотранспорте в отеле имеется собственная парковка. На территории отеля, а также «в двух шагах» от него, находятся магазины, аптека и кафе, где вы всегда можете приобрести товары первой необходимости и провести свободное время.</w:t>
            </w:r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spellStart"/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Wi-Fi</w:t>
            </w:r>
            <w:proofErr w:type="spellEnd"/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Пляж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 минут ходьбы, 450 м. Первая береговая линия. Мелкий и крупнозернистый песок</w:t>
            </w:r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Расчетный час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заезд с 14.00, выезд до 12.00</w:t>
            </w:r>
          </w:p>
        </w:tc>
      </w:tr>
      <w:tr w:rsidR="00355A39" w:rsidRPr="00355A39" w:rsidTr="00355A39">
        <w:trPr>
          <w:trHeight w:val="81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 стоимость включено (автобусом)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автобусный проезд на комфортабельном автобусе туристического класса; сопровождение нашим сотрудником из Перми и обратно; страховка по проездку в автобусе; трансфер до гостиницы и обратно (либо подъезд к самой гостинице, либо вызываем такси, если большой автобус проехать не сможет); бесплатные чай/кофе в дороге с печеньем и конфетами; просмотр фильмов; проживание в номерах выбранной категории</w:t>
            </w:r>
            <w:proofErr w:type="gramEnd"/>
          </w:p>
        </w:tc>
      </w:tr>
      <w:tr w:rsidR="00355A39" w:rsidRPr="00355A39" w:rsidTr="00355A39">
        <w:trPr>
          <w:trHeight w:val="54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Необходимые документы (автобусом)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оригинал паспорта/свидетельства о рождении; медицинский полис</w:t>
            </w:r>
          </w:p>
        </w:tc>
      </w:tr>
      <w:tr w:rsidR="00355A39" w:rsidRPr="00355A39" w:rsidTr="00355A39">
        <w:trPr>
          <w:trHeight w:val="54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 стоимость включено (поездом)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ЖД билеты (плацкарт) в обе стороны (купе под запрос при бронировании); трансфер от ЖД вокзала до гостиницы и обратно; проживание в номерах выбранной категории</w:t>
            </w:r>
          </w:p>
        </w:tc>
      </w:tr>
      <w:tr w:rsidR="00355A39" w:rsidRPr="00355A39" w:rsidTr="00355A39">
        <w:trPr>
          <w:trHeight w:val="81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Необходимые документы (поездом)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оригинал паспорта/свидетельства о рождении; медицинский полис; школьная справка для детей 10-17 лет из общеобразовательного учреждения НЕ нужна на посадке в период с 01.06 по 31.08. Только с 01.09. Обратите внимание, если на обратную дорогу Вы поедете в Пермь уже в сентябре - справка будет нужна. В летний период скидка школьникам действует по возрасту без предоставления справки.</w:t>
            </w:r>
          </w:p>
        </w:tc>
      </w:tr>
      <w:tr w:rsidR="00355A39" w:rsidRPr="00355A39" w:rsidTr="00355A39">
        <w:trPr>
          <w:trHeight w:val="81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Получение ЖД билетов (поездом)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ЖД билеты отправляются на электронную почту за 2-3 дня до выезда в электронном формате, где прописывается время выезда, поезд, информация по трансферу. ЖД билеты распечатывать НЕ нужно, так как действует электронная регистрация. Их не требуют на посадке. Проводнику показываете только паспорт/свидетельство о рождении.</w:t>
            </w:r>
          </w:p>
        </w:tc>
      </w:tr>
      <w:tr w:rsidR="00355A39" w:rsidRPr="00355A39" w:rsidTr="00355A39">
        <w:trPr>
          <w:trHeight w:val="270"/>
        </w:trPr>
        <w:tc>
          <w:tcPr>
            <w:tcW w:w="2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Скачать памятку по туру</w:t>
            </w:r>
          </w:p>
        </w:tc>
        <w:tc>
          <w:tcPr>
            <w:tcW w:w="8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</w:tbl>
    <w:p w:rsidR="00355A39" w:rsidRPr="00355A39" w:rsidRDefault="00355A39" w:rsidP="00355A39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355A39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111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"/>
        <w:gridCol w:w="1000"/>
        <w:gridCol w:w="1000"/>
        <w:gridCol w:w="1475"/>
        <w:gridCol w:w="1157"/>
        <w:gridCol w:w="1157"/>
        <w:gridCol w:w="1024"/>
        <w:gridCol w:w="1024"/>
        <w:gridCol w:w="1295"/>
        <w:gridCol w:w="760"/>
        <w:gridCol w:w="208"/>
      </w:tblGrid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Выезд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 курорте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Прибытие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Ночей на курорте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1-но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3-х мест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4-х местный</w:t>
            </w: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(балкон у номера)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5-ти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13.06.23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15.06.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25.06.23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42600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27200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27200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23.06.23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05.07.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45600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28600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29400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03.07.23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05.07.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15.07.23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17.07.2023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52900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32500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34500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25.07.23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27.07.2023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52900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32500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34500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04.08.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06.08.2023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52900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32500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34500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02.08.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14.08.23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16.08.2023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52900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32500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34500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24.08.23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26.08.2023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52900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32500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34500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03.09.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06.09.2023 (обратно поездом)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47300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29400</w:t>
            </w:r>
          </w:p>
        </w:tc>
        <w:tc>
          <w:tcPr>
            <w:tcW w:w="1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</w:tr>
      <w:tr w:rsidR="00355A39" w:rsidRPr="00355A39" w:rsidTr="00355A39">
        <w:tc>
          <w:tcPr>
            <w:tcW w:w="11101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Скидка детям 0-12 лет включительно: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500 </w:t>
            </w:r>
            <w:proofErr w:type="gram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</w:tbl>
    <w:p w:rsidR="00355A39" w:rsidRPr="00355A39" w:rsidRDefault="00355A39" w:rsidP="00355A39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355A39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127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000"/>
        <w:gridCol w:w="1000"/>
        <w:gridCol w:w="1289"/>
        <w:gridCol w:w="1854"/>
        <w:gridCol w:w="1080"/>
        <w:gridCol w:w="973"/>
        <w:gridCol w:w="973"/>
        <w:gridCol w:w="1889"/>
        <w:gridCol w:w="1078"/>
        <w:gridCol w:w="208"/>
        <w:gridCol w:w="166"/>
      </w:tblGrid>
      <w:tr w:rsidR="00355A39" w:rsidRPr="00355A39" w:rsidTr="00355A39"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Стоимость </w:t>
            </w:r>
            <w:r w:rsidRPr="00355A39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ЖД тура</w:t>
            </w: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на 1 человека (17 дней/16 ночей) - 10 ночей на курорте</w:t>
            </w: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ПРОЕЗД + ПРОЖИВАНИЕ + ТРАНСФЕР</w:t>
            </w: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Выезд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 курорте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Прибытие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Ночей на курорте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1-но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3-х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4-х местный</w:t>
            </w: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(балкон у номера)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5-ти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12.06.2023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28.06.2023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48000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22.06.2023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05.07.23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08.07.2023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02.07.2023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05.07.23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15.07.</w:t>
            </w: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18.07.2023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39900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12.07.2023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28.07.2023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39900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22.07.2023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25.07.23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07.08.2023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39900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01.08.2023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17.08.2023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39900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11.08.2023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27.08.2023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39900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355A39" w:rsidRPr="00355A39" w:rsidTr="00355A39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21.08.2023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24.08.23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03.09.23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06.09.2023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52800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355A39" w:rsidRPr="00355A39" w:rsidRDefault="00355A39" w:rsidP="00355A39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355A39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93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8"/>
        <w:gridCol w:w="1370"/>
      </w:tblGrid>
      <w:tr w:rsidR="00355A39" w:rsidRPr="00355A39" w:rsidTr="00355A39">
        <w:trPr>
          <w:trHeight w:val="300"/>
        </w:trPr>
        <w:tc>
          <w:tcPr>
            <w:tcW w:w="93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Скидки в обе стороны на ЖД билеты (плацкарт)</w:t>
            </w:r>
          </w:p>
        </w:tc>
      </w:tr>
      <w:tr w:rsidR="00355A39" w:rsidRPr="00355A39" w:rsidTr="00355A39">
        <w:trPr>
          <w:trHeight w:val="300"/>
        </w:trPr>
        <w:tc>
          <w:tcPr>
            <w:tcW w:w="8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10-17 лет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5 600 </w:t>
            </w:r>
            <w:proofErr w:type="gram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355A39" w:rsidRPr="00355A39" w:rsidTr="00355A39">
        <w:trPr>
          <w:trHeight w:val="300"/>
        </w:trPr>
        <w:tc>
          <w:tcPr>
            <w:tcW w:w="8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5-9 лет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7 300 </w:t>
            </w:r>
            <w:proofErr w:type="gram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355A39" w:rsidRPr="00355A39" w:rsidTr="00355A39">
        <w:trPr>
          <w:trHeight w:val="300"/>
        </w:trPr>
        <w:tc>
          <w:tcPr>
            <w:tcW w:w="8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0-4 года (с местом в поезде)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7 300 </w:t>
            </w:r>
            <w:proofErr w:type="gram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355A39" w:rsidRPr="00355A39" w:rsidTr="00355A39">
        <w:trPr>
          <w:trHeight w:val="300"/>
        </w:trPr>
        <w:tc>
          <w:tcPr>
            <w:tcW w:w="8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0-4 года (без места в поезде)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355A39" w:rsidRPr="00355A39" w:rsidRDefault="00355A39" w:rsidP="00355A39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11 300 </w:t>
            </w:r>
            <w:proofErr w:type="gramStart"/>
            <w:r w:rsidRPr="00355A3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</w:tbl>
    <w:p w:rsidR="00355A39" w:rsidRDefault="00355A39"/>
    <w:sectPr w:rsidR="00355A39" w:rsidSect="00355A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A39"/>
    <w:rsid w:val="00355A39"/>
    <w:rsid w:val="00BC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5A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A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55A3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55A39"/>
    <w:rPr>
      <w:color w:val="800080"/>
      <w:u w:val="single"/>
    </w:rPr>
  </w:style>
  <w:style w:type="character" w:customStyle="1" w:styleId="tour-summarylabel">
    <w:name w:val="tour-summary__label"/>
    <w:basedOn w:val="a0"/>
    <w:rsid w:val="00355A39"/>
  </w:style>
  <w:style w:type="character" w:customStyle="1" w:styleId="tour-summaryvalue">
    <w:name w:val="tour-summary__value"/>
    <w:basedOn w:val="a0"/>
    <w:rsid w:val="00355A39"/>
  </w:style>
  <w:style w:type="character" w:styleId="a5">
    <w:name w:val="Strong"/>
    <w:basedOn w:val="a0"/>
    <w:uiPriority w:val="22"/>
    <w:qFormat/>
    <w:rsid w:val="00355A39"/>
    <w:rPr>
      <w:b/>
      <w:bCs/>
    </w:rPr>
  </w:style>
  <w:style w:type="paragraph" w:styleId="a6">
    <w:name w:val="Normal (Web)"/>
    <w:basedOn w:val="a"/>
    <w:uiPriority w:val="99"/>
    <w:semiHidden/>
    <w:unhideWhenUsed/>
    <w:rsid w:val="0035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5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5A3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5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5A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A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55A3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55A39"/>
    <w:rPr>
      <w:color w:val="800080"/>
      <w:u w:val="single"/>
    </w:rPr>
  </w:style>
  <w:style w:type="character" w:customStyle="1" w:styleId="tour-summarylabel">
    <w:name w:val="tour-summary__label"/>
    <w:basedOn w:val="a0"/>
    <w:rsid w:val="00355A39"/>
  </w:style>
  <w:style w:type="character" w:customStyle="1" w:styleId="tour-summaryvalue">
    <w:name w:val="tour-summary__value"/>
    <w:basedOn w:val="a0"/>
    <w:rsid w:val="00355A39"/>
  </w:style>
  <w:style w:type="character" w:styleId="a5">
    <w:name w:val="Strong"/>
    <w:basedOn w:val="a0"/>
    <w:uiPriority w:val="22"/>
    <w:qFormat/>
    <w:rsid w:val="00355A39"/>
    <w:rPr>
      <w:b/>
      <w:bCs/>
    </w:rPr>
  </w:style>
  <w:style w:type="paragraph" w:styleId="a6">
    <w:name w:val="Normal (Web)"/>
    <w:basedOn w:val="a"/>
    <w:uiPriority w:val="99"/>
    <w:semiHidden/>
    <w:unhideWhenUsed/>
    <w:rsid w:val="0035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5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5A3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5A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919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9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1723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12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28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0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61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64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35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85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23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12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5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82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97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0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9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72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4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66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19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43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58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89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56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28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95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50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648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16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388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5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5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1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05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8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06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85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89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49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01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9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77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1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76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79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9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39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75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36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52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93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5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48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1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88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78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81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55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03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80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30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87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74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70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6011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44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9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cot59.ru/assets/galleries/4330/b7b503b2-29c6-4fb3-9445-748b8a3ccebe-1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cot59.ru/assets/galleries/4330/f86bd250-c367-43bc-958d-a4ce8f287d3c.jpg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yandex.ru/maps/10995/krasnodar-krai/house/ulitsa_lenina_58b/Z0EYcQJlSEUHQFpufX9xcHliZg==/?from=api-maps&amp;ll=38.755100%2C44.301512&amp;origin=jsapi_2_1_79&amp;z=17.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cot59.ru/assets/galleries/4330/f64cf4a2-4ccd-4b53-a1b1-288d4485e045-1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2023-05-17T11:49:00Z</dcterms:created>
  <dcterms:modified xsi:type="dcterms:W3CDTF">2023-05-17T11:58:00Z</dcterms:modified>
</cp:coreProperties>
</file>